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C3959" w14:textId="77777777" w:rsidR="00003458" w:rsidRPr="00666FA3" w:rsidRDefault="00003458" w:rsidP="00B95C16">
      <w:pPr>
        <w:jc w:val="right"/>
        <w:rPr>
          <w:rFonts w:ascii="Arial" w:hAnsi="Arial" w:cs="Arial"/>
          <w:b/>
          <w:sz w:val="22"/>
          <w:szCs w:val="22"/>
        </w:rPr>
      </w:pPr>
    </w:p>
    <w:p w14:paraId="75F5B069" w14:textId="6DC03976" w:rsidR="00A908CD" w:rsidRPr="00F07E6C" w:rsidRDefault="00AB2EA4" w:rsidP="00A908CD">
      <w:pPr>
        <w:tabs>
          <w:tab w:val="left" w:pos="3295"/>
          <w:tab w:val="right" w:pos="1006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Montelupo, 17</w:t>
      </w:r>
      <w:r w:rsidR="00A908CD" w:rsidRPr="00F07E6C">
        <w:rPr>
          <w:rFonts w:ascii="Arial" w:hAnsi="Arial" w:cs="Arial"/>
          <w:sz w:val="22"/>
          <w:szCs w:val="22"/>
        </w:rPr>
        <w:t>/02/2022</w:t>
      </w:r>
    </w:p>
    <w:p w14:paraId="56FC79BB" w14:textId="77777777" w:rsidR="00A908CD" w:rsidRPr="00F07E6C" w:rsidRDefault="00A908CD" w:rsidP="00A908CD">
      <w:pPr>
        <w:tabs>
          <w:tab w:val="left" w:pos="3295"/>
          <w:tab w:val="right" w:pos="1006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8ABF4DC" w14:textId="105CE651" w:rsidR="00956DED" w:rsidRPr="00F07E6C" w:rsidRDefault="00A908CD" w:rsidP="00A908CD">
      <w:pPr>
        <w:tabs>
          <w:tab w:val="left" w:pos="3295"/>
          <w:tab w:val="right" w:pos="10065"/>
        </w:tabs>
        <w:spacing w:line="276" w:lineRule="auto"/>
        <w:rPr>
          <w:rFonts w:ascii="Arial" w:hAnsi="Arial" w:cs="Arial"/>
          <w:sz w:val="22"/>
          <w:szCs w:val="22"/>
        </w:rPr>
      </w:pPr>
      <w:r w:rsidRPr="00F07E6C">
        <w:rPr>
          <w:rFonts w:ascii="Arial" w:hAnsi="Arial" w:cs="Arial"/>
          <w:sz w:val="22"/>
          <w:szCs w:val="22"/>
        </w:rPr>
        <w:tab/>
      </w:r>
      <w:r w:rsidRPr="00F07E6C">
        <w:rPr>
          <w:rFonts w:ascii="Arial" w:hAnsi="Arial" w:cs="Arial"/>
          <w:sz w:val="22"/>
          <w:szCs w:val="22"/>
        </w:rPr>
        <w:tab/>
      </w:r>
      <w:r w:rsidR="00D44D22" w:rsidRPr="00F07E6C">
        <w:rPr>
          <w:rFonts w:ascii="Arial" w:hAnsi="Arial" w:cs="Arial"/>
          <w:sz w:val="22"/>
          <w:szCs w:val="22"/>
        </w:rPr>
        <w:t>All’albo sindacale</w:t>
      </w:r>
    </w:p>
    <w:p w14:paraId="361812AD" w14:textId="27DD94A2" w:rsidR="00B95C16" w:rsidRPr="00F07E6C" w:rsidRDefault="00956DED" w:rsidP="00956DE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07E6C">
        <w:rPr>
          <w:rFonts w:ascii="Arial" w:hAnsi="Arial" w:cs="Arial"/>
          <w:sz w:val="22"/>
          <w:szCs w:val="22"/>
        </w:rPr>
        <w:t>All’Albo on line</w:t>
      </w:r>
    </w:p>
    <w:p w14:paraId="4AD7EAA4" w14:textId="77777777" w:rsidR="007034C5" w:rsidRPr="00060FC8" w:rsidRDefault="007034C5" w:rsidP="00654AB4">
      <w:pPr>
        <w:pStyle w:val="Default"/>
        <w:rPr>
          <w:rFonts w:ascii="Times New Roman" w:hAnsi="Times New Roman" w:cs="Times New Roman"/>
          <w:b/>
        </w:rPr>
      </w:pPr>
    </w:p>
    <w:p w14:paraId="0C9B4605" w14:textId="109EEECE" w:rsidR="00AB2EA4" w:rsidRPr="00060FC8" w:rsidRDefault="00B95C16" w:rsidP="00AB2EA4">
      <w:pPr>
        <w:pStyle w:val="Default"/>
        <w:rPr>
          <w:rFonts w:ascii="Times New Roman" w:hAnsi="Times New Roman" w:cs="Times New Roman"/>
          <w:b/>
          <w:bCs/>
        </w:rPr>
      </w:pPr>
      <w:r w:rsidRPr="00060FC8">
        <w:rPr>
          <w:rFonts w:ascii="Times New Roman" w:hAnsi="Times New Roman" w:cs="Times New Roman"/>
          <w:b/>
        </w:rPr>
        <w:t xml:space="preserve">Oggetto: </w:t>
      </w:r>
      <w:r w:rsidR="00AB2EA4" w:rsidRPr="00060FC8">
        <w:rPr>
          <w:rFonts w:ascii="Times New Roman" w:hAnsi="Times New Roman" w:cs="Times New Roman"/>
          <w:b/>
        </w:rPr>
        <w:t xml:space="preserve">Comparto Istruzione e Ricerca </w:t>
      </w:r>
      <w:r w:rsidR="00AB2EA4" w:rsidRPr="00060FC8">
        <w:rPr>
          <w:rFonts w:ascii="Times New Roman" w:hAnsi="Times New Roman" w:cs="Times New Roman"/>
          <w:b/>
          <w:bCs/>
        </w:rPr>
        <w:t xml:space="preserve">–Sezione Scuola. </w:t>
      </w:r>
      <w:r w:rsidR="00AB2EA4" w:rsidRPr="00060FC8">
        <w:rPr>
          <w:rFonts w:ascii="Times New Roman" w:hAnsi="Times New Roman" w:cs="Times New Roman"/>
          <w:b/>
        </w:rPr>
        <w:t xml:space="preserve">Azione di sciopero prevista per il </w:t>
      </w:r>
      <w:r w:rsidR="00AB2EA4" w:rsidRPr="00060FC8">
        <w:rPr>
          <w:rFonts w:ascii="Times New Roman" w:hAnsi="Times New Roman" w:cs="Times New Roman"/>
          <w:b/>
          <w:bCs/>
        </w:rPr>
        <w:t>18 febbraio 2022.Unione Sindacale di base USB P.I. Scuola</w:t>
      </w:r>
    </w:p>
    <w:p w14:paraId="21E7EC64" w14:textId="77777777" w:rsidR="00AB2EA4" w:rsidRPr="00060FC8" w:rsidRDefault="00AB2EA4" w:rsidP="00060FC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60FC8">
        <w:rPr>
          <w:b/>
          <w:color w:val="000000"/>
        </w:rPr>
        <w:t xml:space="preserve">Adempimenti previsti dall’Accordo sulle norme di garanzia dei servizi pubblici essenziali del 2 dicembre 2020 (Gazzetta Ufficiale n. 8 del 12 gennaio 2021) con particolare riferimento agli artt. 3 e 10. </w:t>
      </w:r>
    </w:p>
    <w:p w14:paraId="58B0C5BE" w14:textId="77777777" w:rsidR="00060FC8" w:rsidRPr="00060FC8" w:rsidRDefault="00060FC8" w:rsidP="00060FC8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59647D43" w14:textId="04C01DB9" w:rsidR="00AB2EA4" w:rsidRPr="00060FC8" w:rsidRDefault="00AB2EA4" w:rsidP="00060FC8">
      <w:pPr>
        <w:autoSpaceDE w:val="0"/>
        <w:autoSpaceDN w:val="0"/>
        <w:adjustRightInd w:val="0"/>
        <w:jc w:val="both"/>
        <w:rPr>
          <w:color w:val="000000"/>
        </w:rPr>
      </w:pPr>
      <w:r w:rsidRPr="00060FC8">
        <w:rPr>
          <w:color w:val="000000"/>
        </w:rPr>
        <w:t>Si comunica che l’Unione sindacale di Base USB P.I. Scuola, ha indetto uno sciopero per l’intera giornata di venerdì 18febbraio 2022 per tutto il personale del comparto scuola docente, Ata educativo e dirigente a tempo determinato e indeterminato. Lo stesso è stato pubblicato sul sito della Commissione di Garanzia per l’attuazione della legge sullo sciopero al seguente link:https://www.cgsse.it/calendario-scioperi/dettaglio-sciopero/297799.</w:t>
      </w:r>
    </w:p>
    <w:p w14:paraId="5D154E0D" w14:textId="3BD9F8AC" w:rsidR="0048201A" w:rsidRPr="00060FC8" w:rsidRDefault="0048201A" w:rsidP="00060FC8">
      <w:pPr>
        <w:autoSpaceDE w:val="0"/>
        <w:autoSpaceDN w:val="0"/>
        <w:adjustRightInd w:val="0"/>
        <w:ind w:right="-141"/>
        <w:jc w:val="both"/>
        <w:rPr>
          <w:color w:val="000000"/>
          <w:lang w:bidi="he-IL"/>
        </w:rPr>
      </w:pPr>
    </w:p>
    <w:tbl>
      <w:tblPr>
        <w:tblW w:w="20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0"/>
        <w:gridCol w:w="2060"/>
        <w:gridCol w:w="2060"/>
        <w:gridCol w:w="2060"/>
        <w:gridCol w:w="1000"/>
        <w:gridCol w:w="190"/>
      </w:tblGrid>
      <w:tr w:rsidR="00CD7E23" w:rsidRPr="00060FC8" w14:paraId="3F7E3A4F" w14:textId="77777777" w:rsidTr="00060FC8">
        <w:trPr>
          <w:gridAfter w:val="1"/>
          <w:wAfter w:w="190" w:type="dxa"/>
          <w:trHeight w:val="300"/>
        </w:trPr>
        <w:tc>
          <w:tcPr>
            <w:tcW w:w="1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2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0"/>
              <w:gridCol w:w="2060"/>
              <w:gridCol w:w="2060"/>
              <w:gridCol w:w="2060"/>
              <w:gridCol w:w="1280"/>
              <w:gridCol w:w="1220"/>
            </w:tblGrid>
            <w:tr w:rsidR="00060FC8" w:rsidRPr="00060FC8" w14:paraId="61B05B28" w14:textId="77777777" w:rsidTr="00060FC8">
              <w:trPr>
                <w:trHeight w:val="30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E37115" w14:textId="77777777" w:rsidR="00060FC8" w:rsidRPr="00060FC8" w:rsidRDefault="00060FC8" w:rsidP="00060FC8">
                  <w:pPr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Personale interessato dallo sciopero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7624AB" w14:textId="77777777" w:rsidR="00060FC8" w:rsidRPr="00060FC8" w:rsidRDefault="00060FC8" w:rsidP="00060FC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99F7E" w14:textId="77777777" w:rsidR="00060FC8" w:rsidRPr="00060FC8" w:rsidRDefault="00060FC8" w:rsidP="00060FC8">
                  <w:pPr>
                    <w:jc w:val="center"/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889DA" w14:textId="77777777" w:rsidR="00060FC8" w:rsidRPr="00060FC8" w:rsidRDefault="00060FC8" w:rsidP="00060FC8">
                  <w:pPr>
                    <w:jc w:val="center"/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D4B4E" w14:textId="77777777" w:rsidR="00060FC8" w:rsidRPr="00060FC8" w:rsidRDefault="00060FC8" w:rsidP="00060FC8">
                  <w:pPr>
                    <w:jc w:val="center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EEABE" w14:textId="77777777" w:rsidR="00060FC8" w:rsidRPr="00060FC8" w:rsidRDefault="00060FC8" w:rsidP="00060FC8"/>
              </w:tc>
            </w:tr>
            <w:tr w:rsidR="00060FC8" w:rsidRPr="00060FC8" w14:paraId="08EC1636" w14:textId="77777777" w:rsidTr="00060FC8">
              <w:trPr>
                <w:trHeight w:val="600"/>
              </w:trPr>
              <w:tc>
                <w:tcPr>
                  <w:tcW w:w="12940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4CEEF5" w14:textId="77777777" w:rsidR="00060FC8" w:rsidRPr="00060FC8" w:rsidRDefault="00060FC8" w:rsidP="00060FC8">
                  <w:pPr>
                    <w:jc w:val="both"/>
                    <w:rPr>
                      <w:color w:val="000000"/>
                    </w:rPr>
                  </w:pPr>
                  <w:r w:rsidRPr="00060FC8">
                    <w:rPr>
                      <w:color w:val="000000"/>
                    </w:rPr>
                    <w:t>Docente, Ata, Educativo e Dirigente, a tempo determinato e indeterminato, del comparto scuola, in Italia</w:t>
                  </w:r>
                </w:p>
                <w:p w14:paraId="45A5E918" w14:textId="0F780D24" w:rsidR="00060FC8" w:rsidRPr="00060FC8" w:rsidRDefault="00060FC8" w:rsidP="00060FC8">
                  <w:pPr>
                    <w:jc w:val="both"/>
                    <w:rPr>
                      <w:color w:val="000000"/>
                    </w:rPr>
                  </w:pPr>
                  <w:r w:rsidRPr="00060FC8">
                    <w:rPr>
                      <w:color w:val="000000"/>
                    </w:rPr>
                    <w:t xml:space="preserve"> </w:t>
                  </w:r>
                  <w:proofErr w:type="gramStart"/>
                  <w:r w:rsidRPr="00060FC8">
                    <w:rPr>
                      <w:color w:val="000000"/>
                    </w:rPr>
                    <w:t>e</w:t>
                  </w:r>
                  <w:proofErr w:type="gramEnd"/>
                  <w:r w:rsidRPr="00060FC8">
                    <w:rPr>
                      <w:color w:val="000000"/>
                    </w:rPr>
                    <w:t xml:space="preserve"> all'estero</w:t>
                  </w:r>
                </w:p>
              </w:tc>
            </w:tr>
          </w:tbl>
          <w:p w14:paraId="6D8904EE" w14:textId="77777777" w:rsidR="00CD7E23" w:rsidRPr="00060FC8" w:rsidRDefault="00CD7E23" w:rsidP="00140200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F1D2A" w14:textId="77777777" w:rsidR="00CD7E23" w:rsidRPr="00060FC8" w:rsidRDefault="00CD7E23" w:rsidP="00140200">
            <w:pPr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EB417" w14:textId="77777777" w:rsidR="00CD7E23" w:rsidRPr="00060FC8" w:rsidRDefault="00CD7E23" w:rsidP="00140200">
            <w:pPr>
              <w:jc w:val="center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FBC69" w14:textId="77777777" w:rsidR="00CD7E23" w:rsidRPr="00060FC8" w:rsidRDefault="00CD7E23" w:rsidP="00140200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CAC2" w14:textId="77777777" w:rsidR="00CD7E23" w:rsidRPr="00060FC8" w:rsidRDefault="00CD7E23" w:rsidP="00140200">
            <w:pPr>
              <w:jc w:val="center"/>
            </w:pPr>
          </w:p>
        </w:tc>
      </w:tr>
      <w:tr w:rsidR="00EA61D8" w:rsidRPr="00060FC8" w14:paraId="5BC04E8F" w14:textId="77777777" w:rsidTr="00060FC8">
        <w:trPr>
          <w:trHeight w:val="450"/>
        </w:trPr>
        <w:tc>
          <w:tcPr>
            <w:tcW w:w="2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DCF2" w14:textId="77777777" w:rsidR="00060FC8" w:rsidRPr="00060FC8" w:rsidRDefault="00060FC8"/>
          <w:tbl>
            <w:tblPr>
              <w:tblW w:w="97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1752"/>
              <w:gridCol w:w="1752"/>
              <w:gridCol w:w="1752"/>
              <w:gridCol w:w="862"/>
            </w:tblGrid>
            <w:tr w:rsidR="00EA61D8" w:rsidRPr="00060FC8" w14:paraId="7278687B" w14:textId="77777777" w:rsidTr="00060FC8">
              <w:trPr>
                <w:trHeight w:val="300"/>
              </w:trPr>
              <w:tc>
                <w:tcPr>
                  <w:tcW w:w="3621" w:type="dxa"/>
                  <w:shd w:val="clear" w:color="auto" w:fill="auto"/>
                  <w:noWrap/>
                  <w:vAlign w:val="bottom"/>
                  <w:hideMark/>
                </w:tcPr>
                <w:p w14:paraId="5BDD4437" w14:textId="77777777" w:rsidR="00EA61D8" w:rsidRPr="00060FC8" w:rsidRDefault="00EA61D8" w:rsidP="00EA61D8">
                  <w:pPr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Motivazione dello sciopero</w:t>
                  </w: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14:paraId="528ED5A2" w14:textId="77777777" w:rsidR="00EA61D8" w:rsidRPr="00060FC8" w:rsidRDefault="00EA61D8" w:rsidP="00EA61D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14:paraId="4CA69805" w14:textId="77777777" w:rsidR="00EA61D8" w:rsidRPr="00060FC8" w:rsidRDefault="00EA61D8" w:rsidP="00EA61D8"/>
              </w:tc>
              <w:tc>
                <w:tcPr>
                  <w:tcW w:w="1752" w:type="dxa"/>
                  <w:shd w:val="clear" w:color="auto" w:fill="auto"/>
                  <w:noWrap/>
                  <w:vAlign w:val="bottom"/>
                  <w:hideMark/>
                </w:tcPr>
                <w:p w14:paraId="2E22CE6F" w14:textId="77777777" w:rsidR="00EA61D8" w:rsidRPr="00060FC8" w:rsidRDefault="00EA61D8" w:rsidP="00EA61D8"/>
              </w:tc>
              <w:tc>
                <w:tcPr>
                  <w:tcW w:w="862" w:type="dxa"/>
                  <w:shd w:val="clear" w:color="auto" w:fill="auto"/>
                  <w:noWrap/>
                  <w:vAlign w:val="bottom"/>
                  <w:hideMark/>
                </w:tcPr>
                <w:p w14:paraId="08565145" w14:textId="77777777" w:rsidR="00EA61D8" w:rsidRPr="00060FC8" w:rsidRDefault="00EA61D8" w:rsidP="00EA61D8"/>
              </w:tc>
            </w:tr>
            <w:tr w:rsidR="00EA61D8" w:rsidRPr="00060FC8" w14:paraId="7917E40F" w14:textId="77777777" w:rsidTr="00060FC8">
              <w:trPr>
                <w:trHeight w:val="2582"/>
              </w:trPr>
              <w:tc>
                <w:tcPr>
                  <w:tcW w:w="9739" w:type="dxa"/>
                  <w:gridSpan w:val="5"/>
                  <w:shd w:val="clear" w:color="auto" w:fill="auto"/>
                  <w:vAlign w:val="bottom"/>
                  <w:hideMark/>
                </w:tcPr>
                <w:p w14:paraId="0E2ABCC5" w14:textId="62233185" w:rsidR="00AB2EA4" w:rsidRPr="00060FC8" w:rsidRDefault="00AB2EA4" w:rsidP="00060FC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 xml:space="preserve">La morte dello studente Giuseppe </w:t>
                  </w:r>
                  <w:proofErr w:type="spellStart"/>
                  <w:r w:rsidRPr="00060FC8">
                    <w:rPr>
                      <w:b/>
                      <w:bCs/>
                      <w:color w:val="000000"/>
                    </w:rPr>
                    <w:t>Lenoci</w:t>
                  </w:r>
                  <w:proofErr w:type="spellEnd"/>
                  <w:r w:rsidRPr="00060FC8">
                    <w:rPr>
                      <w:b/>
                      <w:bCs/>
                      <w:color w:val="000000"/>
                    </w:rPr>
                    <w:t>, di 16 anni, durante lo stage di formazione</w:t>
                  </w:r>
                  <w:r w:rsidRPr="00060FC8">
                    <w:rPr>
                      <w:b/>
                      <w:bCs/>
                      <w:color w:val="000000"/>
                    </w:rPr>
                    <w:br/>
                    <w:t xml:space="preserve">il 14 febbraio 2022 e  la morte dello studente Lorenzo </w:t>
                  </w:r>
                  <w:proofErr w:type="spellStart"/>
                  <w:r w:rsidRPr="00060FC8">
                    <w:rPr>
                      <w:b/>
                      <w:bCs/>
                      <w:color w:val="000000"/>
                    </w:rPr>
                    <w:t>Parelli</w:t>
                  </w:r>
                  <w:proofErr w:type="spellEnd"/>
                  <w:r w:rsidRPr="00060FC8">
                    <w:rPr>
                      <w:b/>
                      <w:bCs/>
                      <w:color w:val="000000"/>
                    </w:rPr>
                    <w:t>, di 18 anni,</w:t>
                  </w:r>
                  <w:r w:rsidR="00060FC8" w:rsidRPr="00060FC8">
                    <w:rPr>
                      <w:b/>
                      <w:bCs/>
                      <w:color w:val="000000"/>
                    </w:rPr>
                    <w:t xml:space="preserve"> durante lo stage di formazione </w:t>
                  </w:r>
                  <w:r w:rsidRPr="00060FC8">
                    <w:rPr>
                      <w:b/>
                      <w:bCs/>
                      <w:color w:val="000000"/>
                    </w:rPr>
                    <w:t>lavoro  il 21 gennaio; l’inerzia del Ministero dell’Istruzione del Ministero del Lavoro e del Governo tutto in</w:t>
                  </w:r>
                  <w:r w:rsidRPr="00060FC8">
                    <w:rPr>
                      <w:b/>
                      <w:bCs/>
                      <w:color w:val="000000"/>
                    </w:rPr>
                    <w:br/>
                    <w:t>merito a tali drammatici eventi; il livello estremamente elevato di rischio che corrono quotidianamente gli studenti</w:t>
                  </w:r>
                  <w:r w:rsidRPr="00060FC8">
                    <w:rPr>
                      <w:b/>
                      <w:bCs/>
                      <w:color w:val="000000"/>
                    </w:rPr>
                    <w:br/>
                    <w:t>durante i periodi di stage e di PCTO; la scarsa qualità degli stessi percorsi di stage e PCTO; po</w:t>
                  </w:r>
                  <w:r w:rsidR="00060FC8" w:rsidRPr="00060FC8">
                    <w:rPr>
                      <w:b/>
                      <w:bCs/>
                      <w:color w:val="000000"/>
                    </w:rPr>
                    <w:t>r</w:t>
                  </w:r>
                  <w:r w:rsidRPr="00060FC8">
                    <w:rPr>
                      <w:b/>
                      <w:bCs/>
                      <w:color w:val="000000"/>
                    </w:rPr>
                    <w:t>re fine ai percorsi PCTO</w:t>
                  </w:r>
                </w:p>
                <w:p w14:paraId="104D1B2A" w14:textId="1633FECD" w:rsidR="00EA61D8" w:rsidRPr="00060FC8" w:rsidRDefault="00EA61D8" w:rsidP="00EA61D8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14:paraId="3CA42B8B" w14:textId="77777777" w:rsidR="00EA61D8" w:rsidRPr="00060FC8" w:rsidRDefault="00EA61D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4CF7" w14:textId="77777777" w:rsidR="00EA61D8" w:rsidRPr="00060FC8" w:rsidRDefault="00EA61D8"/>
        </w:tc>
      </w:tr>
      <w:tr w:rsidR="00EA61D8" w:rsidRPr="00060FC8" w14:paraId="28D4CF7C" w14:textId="77777777" w:rsidTr="00060FC8">
        <w:trPr>
          <w:trHeight w:val="68"/>
        </w:trPr>
        <w:tc>
          <w:tcPr>
            <w:tcW w:w="2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35460" w14:textId="77777777" w:rsidR="00EA61D8" w:rsidRPr="00060FC8" w:rsidRDefault="00EA61D8"/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8B6AC" w14:textId="77777777" w:rsidR="00EA61D8" w:rsidRPr="00060FC8" w:rsidRDefault="00EA61D8"/>
        </w:tc>
      </w:tr>
      <w:tr w:rsidR="00EA61D8" w:rsidRPr="00060FC8" w14:paraId="5E5E4C00" w14:textId="77777777" w:rsidTr="00060FC8">
        <w:trPr>
          <w:trHeight w:val="600"/>
        </w:trPr>
        <w:tc>
          <w:tcPr>
            <w:tcW w:w="2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9"/>
              <w:gridCol w:w="1299"/>
              <w:gridCol w:w="1122"/>
              <w:gridCol w:w="395"/>
              <w:gridCol w:w="1052"/>
              <w:gridCol w:w="613"/>
              <w:gridCol w:w="773"/>
              <w:gridCol w:w="1101"/>
              <w:gridCol w:w="562"/>
              <w:gridCol w:w="445"/>
              <w:gridCol w:w="760"/>
            </w:tblGrid>
            <w:tr w:rsidR="00EA61D8" w:rsidRPr="00060FC8" w14:paraId="7AF5D860" w14:textId="77777777" w:rsidTr="00060FC8">
              <w:trPr>
                <w:trHeight w:val="300"/>
              </w:trPr>
              <w:tc>
                <w:tcPr>
                  <w:tcW w:w="4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E8AD62" w14:textId="79C62D46" w:rsidR="00EA61D8" w:rsidRPr="00060FC8" w:rsidRDefault="00060FC8" w:rsidP="00EA61D8">
                  <w:pPr>
                    <w:rPr>
                      <w:b/>
                      <w:color w:val="000000"/>
                    </w:rPr>
                  </w:pPr>
                  <w:r w:rsidRPr="00060FC8">
                    <w:rPr>
                      <w:b/>
                      <w:color w:val="000000"/>
                    </w:rPr>
                    <w:t>Scioperi precedenti</w:t>
                  </w: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07758" w14:textId="77777777" w:rsidR="00EA61D8" w:rsidRPr="00060FC8" w:rsidRDefault="00EA61D8" w:rsidP="00EA61D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F56A5" w14:textId="77777777" w:rsidR="00EA61D8" w:rsidRPr="00060FC8" w:rsidRDefault="00EA61D8" w:rsidP="00EA61D8"/>
              </w:tc>
              <w:tc>
                <w:tcPr>
                  <w:tcW w:w="1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BAC17" w14:textId="77777777" w:rsidR="00EA61D8" w:rsidRPr="00060FC8" w:rsidRDefault="00EA61D8" w:rsidP="00EA61D8"/>
              </w:tc>
            </w:tr>
            <w:tr w:rsidR="009455C4" w:rsidRPr="00060FC8" w14:paraId="6CF65592" w14:textId="77777777" w:rsidTr="00060FC8">
              <w:trPr>
                <w:gridAfter w:val="1"/>
                <w:wAfter w:w="760" w:type="dxa"/>
                <w:trHeight w:val="570"/>
              </w:trPr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8BAD2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60FC8">
                    <w:rPr>
                      <w:b/>
                      <w:bCs/>
                      <w:i/>
                      <w:iCs/>
                      <w:color w:val="000000"/>
                    </w:rPr>
                    <w:t>a.s.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3F309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gramStart"/>
                  <w:r w:rsidRPr="00060FC8">
                    <w:rPr>
                      <w:b/>
                      <w:bCs/>
                      <w:i/>
                      <w:iCs/>
                      <w:color w:val="000000"/>
                    </w:rPr>
                    <w:t>data</w:t>
                  </w:r>
                  <w:proofErr w:type="gramEnd"/>
                </w:p>
              </w:tc>
              <w:tc>
                <w:tcPr>
                  <w:tcW w:w="15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F9DED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60FC8">
                    <w:rPr>
                      <w:b/>
                      <w:bCs/>
                      <w:i/>
                      <w:iCs/>
                      <w:color w:val="000000"/>
                    </w:rPr>
                    <w:t>Tipo di sciopero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A581A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gramStart"/>
                  <w:r w:rsidRPr="00060FC8">
                    <w:rPr>
                      <w:b/>
                      <w:bCs/>
                      <w:i/>
                      <w:iCs/>
                      <w:color w:val="000000"/>
                    </w:rPr>
                    <w:t>solo</w:t>
                  </w:r>
                  <w:proofErr w:type="gramEnd"/>
                </w:p>
              </w:tc>
              <w:tc>
                <w:tcPr>
                  <w:tcW w:w="1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2B077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gramStart"/>
                  <w:r w:rsidRPr="00060FC8">
                    <w:rPr>
                      <w:b/>
                      <w:bCs/>
                      <w:i/>
                      <w:iCs/>
                      <w:color w:val="000000"/>
                    </w:rPr>
                    <w:t>con</w:t>
                  </w:r>
                  <w:proofErr w:type="gramEnd"/>
                  <w:r w:rsidRPr="00060FC8">
                    <w:rPr>
                      <w:b/>
                      <w:bCs/>
                      <w:i/>
                      <w:iCs/>
                      <w:color w:val="000000"/>
                    </w:rPr>
                    <w:t xml:space="preserve"> altre sigle </w:t>
                  </w:r>
                  <w:proofErr w:type="spellStart"/>
                  <w:r w:rsidRPr="00060FC8">
                    <w:rPr>
                      <w:b/>
                      <w:bCs/>
                      <w:i/>
                      <w:iCs/>
                      <w:color w:val="000000"/>
                    </w:rPr>
                    <w:t>sndacali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8A8F6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60FC8">
                    <w:rPr>
                      <w:b/>
                      <w:bCs/>
                      <w:i/>
                      <w:iCs/>
                      <w:color w:val="000000"/>
                    </w:rPr>
                    <w:t>% adesione nazionale (2)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6B624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60FC8">
                    <w:rPr>
                      <w:b/>
                      <w:bCs/>
                      <w:i/>
                      <w:iCs/>
                      <w:color w:val="000000"/>
                    </w:rPr>
                    <w:t>% adesione nella scuola</w:t>
                  </w:r>
                </w:p>
              </w:tc>
            </w:tr>
            <w:tr w:rsidR="009455C4" w:rsidRPr="00060FC8" w14:paraId="4FC632C4" w14:textId="77777777" w:rsidTr="00060FC8">
              <w:trPr>
                <w:gridAfter w:val="1"/>
                <w:wAfter w:w="760" w:type="dxa"/>
                <w:trHeight w:val="288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DC1B8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2020-2021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D7719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06/05/2021</w:t>
                  </w:r>
                </w:p>
              </w:tc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EF052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060FC8">
                    <w:rPr>
                      <w:b/>
                      <w:bCs/>
                      <w:color w:val="000000"/>
                    </w:rPr>
                    <w:t>intera</w:t>
                  </w:r>
                  <w:proofErr w:type="gramEnd"/>
                  <w:r w:rsidRPr="00060FC8">
                    <w:rPr>
                      <w:b/>
                      <w:bCs/>
                      <w:color w:val="000000"/>
                    </w:rPr>
                    <w:t xml:space="preserve"> giornata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6458B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6B179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060FC8">
                    <w:rPr>
                      <w:b/>
                      <w:bCs/>
                      <w:color w:val="000000"/>
                    </w:rPr>
                    <w:t>x</w:t>
                  </w:r>
                  <w:proofErr w:type="gramEnd"/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34FD7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1,11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ABFA0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9455C4" w:rsidRPr="00060FC8" w14:paraId="5AAF67D4" w14:textId="77777777" w:rsidTr="00060FC8">
              <w:trPr>
                <w:gridAfter w:val="1"/>
                <w:wAfter w:w="760" w:type="dxa"/>
                <w:trHeight w:val="288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67AA6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2020-2021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BE5EF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25/11/2020</w:t>
                  </w:r>
                </w:p>
              </w:tc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0BB12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Intera giornata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57E30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6A719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50B47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0,54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E682E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9455C4" w:rsidRPr="00060FC8" w14:paraId="56C50C15" w14:textId="77777777" w:rsidTr="00060FC8">
              <w:trPr>
                <w:gridAfter w:val="1"/>
                <w:wAfter w:w="760" w:type="dxa"/>
                <w:trHeight w:val="288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F15EC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lastRenderedPageBreak/>
                    <w:t>2020-2021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8B369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25/09/2020</w:t>
                  </w:r>
                </w:p>
              </w:tc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79138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Intera giornata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AF585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9E9FA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1DCA2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0,63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A1144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9455C4" w:rsidRPr="00060FC8" w14:paraId="5C16A84E" w14:textId="77777777" w:rsidTr="00060FC8">
              <w:trPr>
                <w:gridAfter w:val="1"/>
                <w:wAfter w:w="760" w:type="dxa"/>
                <w:trHeight w:val="288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D6C2D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2020-2021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BDF6D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24/09/2020</w:t>
                  </w:r>
                </w:p>
              </w:tc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733B5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Intera giornata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7A22A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4DF08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CEB1B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0,40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4434D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9455C4" w:rsidRPr="00060FC8" w14:paraId="415DB68F" w14:textId="77777777" w:rsidTr="00060FC8">
              <w:trPr>
                <w:gridAfter w:val="1"/>
                <w:wAfter w:w="760" w:type="dxa"/>
                <w:trHeight w:val="288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38F2D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2021-2022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89F31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11/10/2021</w:t>
                  </w:r>
                </w:p>
              </w:tc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FFFBA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Intera giornata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2762F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CCD68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0CA93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1,30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8414B" w14:textId="77777777" w:rsidR="009455C4" w:rsidRPr="00060FC8" w:rsidRDefault="009455C4" w:rsidP="009455C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9455C4" w:rsidRPr="00060FC8" w14:paraId="44BB548E" w14:textId="77777777" w:rsidTr="00060FC8">
              <w:trPr>
                <w:gridAfter w:val="1"/>
                <w:wAfter w:w="760" w:type="dxa"/>
                <w:trHeight w:val="288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16608" w14:textId="77777777" w:rsidR="009455C4" w:rsidRPr="00060FC8" w:rsidRDefault="009455C4" w:rsidP="009455C4"/>
                <w:p w14:paraId="4DB0AA62" w14:textId="77777777" w:rsidR="00060FC8" w:rsidRPr="00060FC8" w:rsidRDefault="00060FC8" w:rsidP="009455C4"/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55A21" w14:textId="77777777" w:rsidR="009455C4" w:rsidRPr="00060FC8" w:rsidRDefault="009455C4" w:rsidP="009455C4">
                  <w:pPr>
                    <w:rPr>
                      <w:b/>
                      <w:bCs/>
                      <w:color w:val="000000"/>
                    </w:rPr>
                  </w:pPr>
                  <w:r w:rsidRPr="00060FC8">
                    <w:rPr>
                      <w:b/>
                      <w:bCs/>
                      <w:color w:val="000000"/>
                    </w:rPr>
                    <w:t>NOTE</w:t>
                  </w:r>
                </w:p>
              </w:tc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F6660" w14:textId="77777777" w:rsidR="009455C4" w:rsidRPr="00060FC8" w:rsidRDefault="009455C4" w:rsidP="009455C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7482B" w14:textId="77777777" w:rsidR="009455C4" w:rsidRPr="00060FC8" w:rsidRDefault="009455C4" w:rsidP="009455C4"/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8648D" w14:textId="77777777" w:rsidR="009455C4" w:rsidRPr="00060FC8" w:rsidRDefault="009455C4" w:rsidP="009455C4"/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64147" w14:textId="77777777" w:rsidR="009455C4" w:rsidRPr="00060FC8" w:rsidRDefault="009455C4" w:rsidP="009455C4"/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30248" w14:textId="77777777" w:rsidR="009455C4" w:rsidRPr="00060FC8" w:rsidRDefault="009455C4" w:rsidP="009455C4"/>
              </w:tc>
            </w:tr>
            <w:tr w:rsidR="009455C4" w:rsidRPr="00060FC8" w14:paraId="5CE2D008" w14:textId="77777777" w:rsidTr="00060FC8">
              <w:trPr>
                <w:gridAfter w:val="1"/>
                <w:wAfter w:w="760" w:type="dxa"/>
                <w:trHeight w:val="288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A7A19A" w14:textId="77777777" w:rsidR="009455C4" w:rsidRPr="00060FC8" w:rsidRDefault="009455C4" w:rsidP="009455C4">
                  <w:pPr>
                    <w:jc w:val="right"/>
                    <w:rPr>
                      <w:color w:val="000000"/>
                    </w:rPr>
                  </w:pPr>
                  <w:r w:rsidRPr="00060FC8">
                    <w:rPr>
                      <w:color w:val="000000"/>
                    </w:rPr>
                    <w:t>(1)</w:t>
                  </w:r>
                </w:p>
              </w:tc>
              <w:tc>
                <w:tcPr>
                  <w:tcW w:w="736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EF7EDD" w14:textId="77777777" w:rsidR="009455C4" w:rsidRPr="00060FC8" w:rsidRDefault="009455C4" w:rsidP="009455C4">
                  <w:pPr>
                    <w:rPr>
                      <w:color w:val="000000"/>
                    </w:rPr>
                  </w:pPr>
                  <w:r w:rsidRPr="00060FC8">
                    <w:rPr>
                      <w:color w:val="000000"/>
                    </w:rPr>
                    <w:t>Fonte ARAN https://www.aranagenzia.it/rappresentativita-sindacale-loader/rappresentativita/triennio-2019-2021-provvisorio.html</w:t>
                  </w:r>
                </w:p>
              </w:tc>
            </w:tr>
            <w:tr w:rsidR="009455C4" w:rsidRPr="00060FC8" w14:paraId="2B0196F7" w14:textId="77777777" w:rsidTr="00060FC8">
              <w:trPr>
                <w:gridAfter w:val="1"/>
                <w:wAfter w:w="760" w:type="dxa"/>
                <w:trHeight w:val="288"/>
              </w:trPr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53A48B" w14:textId="77777777" w:rsidR="009455C4" w:rsidRPr="00060FC8" w:rsidRDefault="009455C4" w:rsidP="009455C4">
                  <w:pPr>
                    <w:jc w:val="right"/>
                    <w:rPr>
                      <w:color w:val="000000"/>
                    </w:rPr>
                  </w:pPr>
                  <w:r w:rsidRPr="00060FC8">
                    <w:rPr>
                      <w:color w:val="000000"/>
                    </w:rPr>
                    <w:t xml:space="preserve">(2) </w:t>
                  </w:r>
                </w:p>
              </w:tc>
              <w:tc>
                <w:tcPr>
                  <w:tcW w:w="2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C0F9D" w14:textId="77777777" w:rsidR="009455C4" w:rsidRPr="00060FC8" w:rsidRDefault="009455C4" w:rsidP="009455C4">
                  <w:pPr>
                    <w:rPr>
                      <w:color w:val="000000"/>
                    </w:rPr>
                  </w:pPr>
                  <w:r w:rsidRPr="00060FC8">
                    <w:rPr>
                      <w:color w:val="000000"/>
                    </w:rPr>
                    <w:t>Fonte Ministero dell'istruzione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FA677" w14:textId="77777777" w:rsidR="009455C4" w:rsidRPr="00060FC8" w:rsidRDefault="009455C4" w:rsidP="009455C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2186B" w14:textId="77777777" w:rsidR="009455C4" w:rsidRPr="00060FC8" w:rsidRDefault="009455C4" w:rsidP="009455C4"/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F9E01" w14:textId="77777777" w:rsidR="009455C4" w:rsidRPr="00060FC8" w:rsidRDefault="009455C4" w:rsidP="009455C4"/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D8419" w14:textId="77777777" w:rsidR="009455C4" w:rsidRPr="00060FC8" w:rsidRDefault="009455C4" w:rsidP="009455C4"/>
              </w:tc>
            </w:tr>
          </w:tbl>
          <w:p w14:paraId="696F7412" w14:textId="77777777" w:rsidR="00EA61D8" w:rsidRPr="00060FC8" w:rsidRDefault="00EA61D8"/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4C248" w14:textId="77777777" w:rsidR="00EA61D8" w:rsidRPr="00060FC8" w:rsidRDefault="00EA61D8"/>
        </w:tc>
      </w:tr>
      <w:tr w:rsidR="00EA61D8" w:rsidRPr="00060FC8" w14:paraId="7C17D343" w14:textId="77777777" w:rsidTr="00060FC8">
        <w:trPr>
          <w:trHeight w:val="80"/>
        </w:trPr>
        <w:tc>
          <w:tcPr>
            <w:tcW w:w="2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4E01" w14:textId="77777777" w:rsidR="00EA61D8" w:rsidRPr="00060FC8" w:rsidRDefault="00EA61D8"/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47E5" w14:textId="77777777" w:rsidR="00EA61D8" w:rsidRPr="00060FC8" w:rsidRDefault="00EA61D8"/>
        </w:tc>
      </w:tr>
    </w:tbl>
    <w:p w14:paraId="1252D8F8" w14:textId="5F39FD07" w:rsidR="000E5C2B" w:rsidRPr="00060FC8" w:rsidRDefault="000E5C2B" w:rsidP="0016060E">
      <w:pPr>
        <w:spacing w:before="100" w:beforeAutospacing="1" w:after="100" w:afterAutospacing="1"/>
        <w:ind w:left="720"/>
        <w:jc w:val="center"/>
      </w:pPr>
      <w:r w:rsidRPr="00060FC8">
        <w:rPr>
          <w:rStyle w:val="Enfasigrassetto"/>
        </w:rPr>
        <w:t>PRESTAZIONI INDISPENSABILI DA GARANTIRE</w:t>
      </w:r>
    </w:p>
    <w:p w14:paraId="0F5A5114" w14:textId="77777777" w:rsidR="000E5C2B" w:rsidRPr="00060FC8" w:rsidRDefault="000E5C2B" w:rsidP="00060FC8">
      <w:pPr>
        <w:pStyle w:val="NormaleWeb"/>
        <w:jc w:val="both"/>
      </w:pPr>
      <w:r w:rsidRPr="00060FC8">
        <w:t>Ai sensi dell’art. 2, comma 2, del richiamato Accordo Aran, in relazione all’azione di sciopero indicata in oggetto, presso questa istituzione scolastica:</w:t>
      </w:r>
    </w:p>
    <w:p w14:paraId="16E51B79" w14:textId="7C815A7D" w:rsidR="000E5C2B" w:rsidRPr="00060FC8" w:rsidRDefault="000E5C2B" w:rsidP="00060FC8">
      <w:pPr>
        <w:pStyle w:val="NormaleWeb"/>
        <w:jc w:val="both"/>
      </w:pPr>
      <w:r w:rsidRPr="00060FC8">
        <w:t> </w:t>
      </w:r>
      <w:r w:rsidR="00666FA3" w:rsidRPr="00060FC8">
        <w:rPr>
          <w:rStyle w:val="Enfasigrassetto"/>
        </w:rPr>
        <w:t>Non</w:t>
      </w:r>
      <w:r w:rsidRPr="00060FC8">
        <w:rPr>
          <w:rStyle w:val="Enfasigrassetto"/>
        </w:rPr>
        <w:t> sono state individuate prestazioni indispensabili di cui occorra garantire la continuità</w:t>
      </w:r>
    </w:p>
    <w:p w14:paraId="6E5BB510" w14:textId="1E1E4F9D" w:rsidR="000E5C2B" w:rsidRPr="00060FC8" w:rsidRDefault="000E5C2B" w:rsidP="00060FC8">
      <w:pPr>
        <w:pStyle w:val="NormaleWeb"/>
        <w:jc w:val="both"/>
      </w:pPr>
      <w:r w:rsidRPr="00060FC8">
        <w:t>Sulla base dei suddetti dati e delle comunicazioni rese dal personale, si informano i genitori che non è possibile fare previsioni attendibili sull’adesione allo sciopero e s</w:t>
      </w:r>
      <w:r w:rsidR="003606B2" w:rsidRPr="00060FC8">
        <w:t>ui servizi che la scuola potrà </w:t>
      </w:r>
      <w:r w:rsidRPr="00060FC8">
        <w:t>garantire. </w:t>
      </w:r>
    </w:p>
    <w:p w14:paraId="528BCD8F" w14:textId="4D4F60D5" w:rsidR="00666FA3" w:rsidRPr="00060FC8" w:rsidRDefault="000E5C2B" w:rsidP="00060FC8">
      <w:pPr>
        <w:pStyle w:val="NormaleWeb"/>
        <w:jc w:val="both"/>
        <w:rPr>
          <w:rStyle w:val="Enfasigrassetto"/>
          <w:b w:val="0"/>
          <w:bCs w:val="0"/>
        </w:rPr>
      </w:pPr>
      <w:r w:rsidRPr="00060FC8">
        <w:t>Si invitano pertanto i genitori, la mattina dello sciopero, a non lasciare i propri figli all’ingresso, senza essersi prima accertati dell’apertura del plesso, del regolare svolgimento de</w:t>
      </w:r>
      <w:r w:rsidR="003606B2" w:rsidRPr="00060FC8">
        <w:t>lle lezioni, o in alternativa, </w:t>
      </w:r>
      <w:r w:rsidRPr="00060FC8">
        <w:t>delle misure adottate per l</w:t>
      </w:r>
      <w:r w:rsidR="00184BA4" w:rsidRPr="00060FC8">
        <w:t>a riorganizzazione del servizio.</w:t>
      </w:r>
    </w:p>
    <w:p w14:paraId="37597DFA" w14:textId="13565843" w:rsidR="007034C5" w:rsidRPr="00060FC8" w:rsidRDefault="000E5C2B" w:rsidP="00060FC8">
      <w:pPr>
        <w:pStyle w:val="NormaleWeb"/>
        <w:jc w:val="both"/>
      </w:pPr>
      <w:r w:rsidRPr="00060FC8">
        <w:rPr>
          <w:rStyle w:val="Enfasigrassetto"/>
        </w:rPr>
        <w:t>Si fa presente al personale scolastico di codesto Istituto che la dichiarazione e la comunicazione alla scrivente sono obbligatorie secondo quanto stabilito nel comma 4 dell’Accordo sottoscritto dall'ARAN e dalle Organizzazioni sindacali rappresentative in data 2 dicembre 2020 e riportato integralmente all’art. 1 del Regolamento per la garanzia dei servizi pubblici essenziali in caso di sciopero, pubblicato all'albo dell'istituto (prot. n. 2021-0002675 del 10/02/2</w:t>
      </w:r>
      <w:r w:rsidR="007034C5" w:rsidRPr="00060FC8">
        <w:rPr>
          <w:rStyle w:val="Enfasigrassetto"/>
        </w:rPr>
        <w:t>021), di cui si riporta l’art.1.</w:t>
      </w:r>
    </w:p>
    <w:p w14:paraId="7AD7782C" w14:textId="77777777" w:rsidR="000E5C2B" w:rsidRPr="00060FC8" w:rsidRDefault="000E5C2B" w:rsidP="00060FC8">
      <w:pPr>
        <w:pStyle w:val="NormaleWeb"/>
        <w:jc w:val="both"/>
      </w:pPr>
      <w:r w:rsidRPr="00060FC8">
        <w:rPr>
          <w:u w:val="single"/>
        </w:rPr>
        <w:t> (Art. 1 – Comunicazione dei lavoratori di adesione sciopero</w:t>
      </w:r>
    </w:p>
    <w:p w14:paraId="372A258C" w14:textId="77777777" w:rsidR="000E5C2B" w:rsidRPr="00060FC8" w:rsidRDefault="000E5C2B" w:rsidP="00060FC8">
      <w:pPr>
        <w:pStyle w:val="NormaleWeb"/>
        <w:jc w:val="both"/>
      </w:pPr>
      <w:r w:rsidRPr="00060FC8">
        <w:rPr>
          <w:u w:val="single"/>
        </w:rPr>
        <w:t>“In occasione di ogni sciopero, i dirigenti scolastici invitano in forma scritta, anche via e-mail, il personale a comunicare in forma scritta, anche via e-mail,</w:t>
      </w:r>
      <w:r w:rsidRPr="00060FC8">
        <w:rPr>
          <w:rStyle w:val="Enfasicorsivo"/>
          <w:u w:val="single"/>
        </w:rPr>
        <w:t xml:space="preserve"> </w:t>
      </w:r>
      <w:r w:rsidRPr="00060FC8">
        <w:rPr>
          <w:u w:val="single"/>
        </w:rPr>
        <w:t>(</w:t>
      </w:r>
      <w:hyperlink r:id="rId7" w:history="1">
        <w:r w:rsidRPr="00060FC8">
          <w:rPr>
            <w:rStyle w:val="Collegamentoipertestuale"/>
          </w:rPr>
          <w:t>fiic811007@istruzione.it</w:t>
        </w:r>
      </w:hyperlink>
      <w:r w:rsidRPr="00060FC8">
        <w:rPr>
          <w:u w:val="single"/>
        </w:rPr>
        <w:t xml:space="preserve"> o altro idoneo mezzo),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</w:t>
      </w:r>
      <w:r w:rsidRPr="00F07E6C">
        <w:rPr>
          <w:rFonts w:ascii="Arial" w:hAnsi="Arial" w:cs="Arial"/>
          <w:sz w:val="22"/>
          <w:szCs w:val="22"/>
          <w:u w:val="single"/>
        </w:rPr>
        <w:t xml:space="preserve"> </w:t>
      </w:r>
      <w:r w:rsidRPr="00060FC8">
        <w:rPr>
          <w:u w:val="single"/>
        </w:rPr>
        <w:lastRenderedPageBreak/>
        <w:t xml:space="preserve">nel successivo art. 4. Non è più disciplinato il caso in cui il lavoratore, una volta comunicata l’adesione, manifesti l’intenzione di aver mutato intenzione (offerta tardiva di lavoro). </w:t>
      </w:r>
    </w:p>
    <w:p w14:paraId="2BB8C693" w14:textId="7700916A" w:rsidR="00184BA4" w:rsidRDefault="000E5C2B" w:rsidP="00EA61D8">
      <w:pPr>
        <w:pStyle w:val="NormaleWeb"/>
      </w:pPr>
      <w:r w:rsidRPr="00060FC8">
        <w:t>Si invia il link relativo alla dichiarazione o</w:t>
      </w:r>
      <w:bookmarkStart w:id="0" w:name="_Hlk83215389"/>
      <w:r w:rsidR="00EA61D8" w:rsidRPr="00060FC8">
        <w:t xml:space="preserve"> meno di adesione allo sciopero:</w:t>
      </w:r>
    </w:p>
    <w:p w14:paraId="1FFDB7CD" w14:textId="50C63A1D" w:rsidR="00060FC8" w:rsidRDefault="00DC12A1" w:rsidP="00EA61D8">
      <w:pPr>
        <w:pStyle w:val="NormaleWeb"/>
      </w:pPr>
      <w:hyperlink r:id="rId8" w:history="1">
        <w:r w:rsidRPr="00FD5764">
          <w:rPr>
            <w:rStyle w:val="Collegamentoipertestuale"/>
          </w:rPr>
          <w:t>https://docs.google.com/forms/d/11X-mQsY3IDF8x9gtARvBEAu6kHd2fCPa2MycqsJM2fo/edit?usp=sharing</w:t>
        </w:r>
      </w:hyperlink>
    </w:p>
    <w:p w14:paraId="08550E27" w14:textId="77777777" w:rsidR="00DC12A1" w:rsidRPr="00060FC8" w:rsidRDefault="00DC12A1" w:rsidP="00EA61D8">
      <w:pPr>
        <w:pStyle w:val="NormaleWeb"/>
      </w:pPr>
      <w:bookmarkStart w:id="1" w:name="_GoBack"/>
      <w:bookmarkEnd w:id="1"/>
    </w:p>
    <w:p w14:paraId="4D0D2CD1" w14:textId="77777777" w:rsidR="00060FC8" w:rsidRPr="00060FC8" w:rsidRDefault="00060FC8" w:rsidP="00EA61D8">
      <w:pPr>
        <w:pStyle w:val="NormaleWeb"/>
      </w:pPr>
    </w:p>
    <w:bookmarkEnd w:id="0"/>
    <w:p w14:paraId="5A9DB3F7" w14:textId="12FB2947" w:rsidR="00351F58" w:rsidRPr="00060FC8" w:rsidRDefault="002716A7" w:rsidP="00EA61D8">
      <w:pPr>
        <w:spacing w:line="276" w:lineRule="auto"/>
        <w:jc w:val="right"/>
        <w:rPr>
          <w:b/>
        </w:rPr>
      </w:pPr>
      <w:r w:rsidRPr="00060FC8">
        <w:rPr>
          <w:b/>
        </w:rPr>
        <w:t xml:space="preserve">Il </w:t>
      </w:r>
      <w:r w:rsidR="00351F58" w:rsidRPr="00060FC8">
        <w:rPr>
          <w:b/>
        </w:rPr>
        <w:t>Dirigente Scolastico</w:t>
      </w:r>
    </w:p>
    <w:p w14:paraId="6F0DEB3C" w14:textId="77777777" w:rsidR="00BB3095" w:rsidRPr="00060FC8" w:rsidRDefault="00BB3095" w:rsidP="00610934">
      <w:pPr>
        <w:jc w:val="right"/>
        <w:rPr>
          <w:b/>
        </w:rPr>
      </w:pPr>
      <w:r w:rsidRPr="00060FC8">
        <w:rPr>
          <w:b/>
        </w:rPr>
        <w:t>Prof.ssa Maddalena Scafarto</w:t>
      </w:r>
    </w:p>
    <w:p w14:paraId="04065B34" w14:textId="77777777" w:rsidR="00BB3095" w:rsidRPr="00060FC8" w:rsidRDefault="00BB3095" w:rsidP="00610934">
      <w:pPr>
        <w:jc w:val="right"/>
        <w:rPr>
          <w:b/>
        </w:rPr>
      </w:pPr>
      <w:r w:rsidRPr="00060FC8">
        <w:rPr>
          <w:b/>
        </w:rPr>
        <w:tab/>
      </w:r>
      <w:r w:rsidRPr="00060FC8">
        <w:rPr>
          <w:b/>
        </w:rPr>
        <w:tab/>
      </w:r>
      <w:r w:rsidRPr="00060FC8">
        <w:rPr>
          <w:b/>
        </w:rPr>
        <w:tab/>
      </w:r>
      <w:r w:rsidRPr="00060FC8">
        <w:rPr>
          <w:b/>
          <w:i/>
        </w:rPr>
        <w:t>(Firma autografa sostituita</w:t>
      </w:r>
    </w:p>
    <w:p w14:paraId="56A651FA" w14:textId="110A81D2" w:rsidR="0085642E" w:rsidRPr="00060FC8" w:rsidRDefault="00BB3095" w:rsidP="00003458">
      <w:pPr>
        <w:jc w:val="right"/>
        <w:rPr>
          <w:b/>
          <w:i/>
        </w:rPr>
      </w:pPr>
      <w:r w:rsidRPr="00060FC8">
        <w:rPr>
          <w:b/>
          <w:i/>
        </w:rPr>
        <w:t xml:space="preserve">                                            </w:t>
      </w:r>
      <w:r w:rsidR="00666FA3" w:rsidRPr="00060FC8">
        <w:rPr>
          <w:b/>
          <w:i/>
        </w:rPr>
        <w:t>A</w:t>
      </w:r>
      <w:r w:rsidRPr="00060FC8">
        <w:rPr>
          <w:b/>
          <w:i/>
        </w:rPr>
        <w:t xml:space="preserve"> mezzo stampa ex art. 3 c. 2 Dlgs 39/93)</w:t>
      </w:r>
    </w:p>
    <w:p w14:paraId="2CB69BFA" w14:textId="77777777" w:rsidR="00666FA3" w:rsidRPr="00666FA3" w:rsidRDefault="00666FA3" w:rsidP="00003458">
      <w:pPr>
        <w:jc w:val="right"/>
        <w:rPr>
          <w:rFonts w:ascii="Arial" w:hAnsi="Arial" w:cs="Arial"/>
          <w:b/>
          <w:sz w:val="18"/>
          <w:szCs w:val="18"/>
        </w:rPr>
      </w:pPr>
    </w:p>
    <w:sectPr w:rsidR="00666FA3" w:rsidRPr="00666FA3" w:rsidSect="00774AAB">
      <w:headerReference w:type="default" r:id="rId9"/>
      <w:footerReference w:type="default" r:id="rId10"/>
      <w:pgSz w:w="11906" w:h="16838" w:code="9"/>
      <w:pgMar w:top="1575" w:right="707" w:bottom="1134" w:left="1134" w:header="7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D1EA5" w14:textId="77777777" w:rsidR="00FF4909" w:rsidRDefault="00FF4909" w:rsidP="0071357C">
      <w:r>
        <w:separator/>
      </w:r>
    </w:p>
  </w:endnote>
  <w:endnote w:type="continuationSeparator" w:id="0">
    <w:p w14:paraId="2AA28A57" w14:textId="77777777" w:rsidR="00FF4909" w:rsidRDefault="00FF4909" w:rsidP="007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4CB58" w14:textId="77777777" w:rsidR="00AB303D" w:rsidRPr="0062608A" w:rsidRDefault="00AB303D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</w:rPr>
      <w:t>Via Caverni, n. 60 – 50056 Montelupo Fiorentino (FI)</w:t>
    </w:r>
  </w:p>
  <w:p w14:paraId="7D4995DA" w14:textId="77777777" w:rsidR="00AB303D" w:rsidRPr="0062608A" w:rsidRDefault="00AB303D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  <w:t>Tel. 0571.51043 Fax. 0571.541076</w:t>
    </w:r>
  </w:p>
  <w:p w14:paraId="0B06D6D1" w14:textId="77777777" w:rsidR="00AB303D" w:rsidRPr="00AE2CE9" w:rsidRDefault="00AB303D" w:rsidP="00AB303D">
    <w:pPr>
      <w:widowControl w:val="0"/>
      <w:suppressAutoHyphens/>
      <w:autoSpaceDN w:val="0"/>
      <w:jc w:val="center"/>
      <w:textAlignment w:val="baseline"/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val="en-US" w:eastAsia="zh-CN" w:bidi="hi-IN"/>
      </w:rPr>
    </w:pPr>
    <w:r w:rsidRPr="00AE2CE9">
      <w:rPr>
        <w:rFonts w:ascii="Arial" w:eastAsia="SimSun" w:hAnsi="Arial" w:cs="Arial"/>
        <w:b/>
        <w:color w:val="808080"/>
        <w:spacing w:val="20"/>
        <w:kern w:val="3"/>
        <w:sz w:val="20"/>
        <w:szCs w:val="20"/>
        <w:lang w:val="en-US" w:eastAsia="zh-CN" w:bidi="hi-IN"/>
      </w:rPr>
      <w:t xml:space="preserve">C.F. 91017120485 </w:t>
    </w:r>
    <w:r w:rsidRPr="00AE2CE9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val="en-US" w:eastAsia="zh-CN" w:bidi="hi-IN"/>
      </w:rPr>
      <w:t xml:space="preserve">e-mail: </w:t>
    </w:r>
    <w:hyperlink r:id="rId1" w:history="1">
      <w:r w:rsidRPr="00AE2CE9">
        <w:rPr>
          <w:rStyle w:val="Collegamentoipertestuale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val="en-US" w:eastAsia="zh-CN" w:bidi="hi-IN"/>
        </w:rPr>
        <w:t>fiic811007@istruzione.it</w:t>
      </w:r>
    </w:hyperlink>
    <w:r w:rsidRPr="00AE2CE9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val="en-US" w:eastAsia="zh-CN" w:bidi="hi-IN"/>
      </w:rPr>
      <w:t xml:space="preserve">  - </w:t>
    </w:r>
    <w:hyperlink r:id="rId2" w:history="1">
      <w:r w:rsidRPr="00AE2CE9">
        <w:rPr>
          <w:rStyle w:val="Collegamentoipertestuale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val="en-US" w:eastAsia="zh-CN" w:bidi="hi-IN"/>
        </w:rPr>
        <w:t>fiic811007@pec.istruzione.it</w:t>
      </w:r>
    </w:hyperlink>
  </w:p>
  <w:p w14:paraId="206BC4E7" w14:textId="7CD1592E" w:rsidR="00AB303D" w:rsidRPr="0062608A" w:rsidRDefault="00AB303D" w:rsidP="00AB303D">
    <w:pPr>
      <w:widowControl w:val="0"/>
      <w:suppressAutoHyphens/>
      <w:jc w:val="center"/>
      <w:textAlignment w:val="baseline"/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</w:pPr>
    <w:proofErr w:type="spellStart"/>
    <w:proofErr w:type="gramStart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>sito</w:t>
    </w:r>
    <w:proofErr w:type="spellEnd"/>
    <w:proofErr w:type="gramEnd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 xml:space="preserve"> web</w:t>
    </w:r>
    <w:r w:rsidRPr="0062608A"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  <w:t xml:space="preserve">: </w:t>
    </w:r>
    <w:hyperlink r:id="rId3" w:history="1">
      <w:r w:rsidR="00AE2CE9" w:rsidRPr="00B67685">
        <w:rPr>
          <w:rStyle w:val="Collegamentoipertestuale"/>
          <w:rFonts w:ascii="Arial" w:hAnsi="Arial" w:cs="Arial"/>
          <w:b/>
          <w:i/>
          <w:sz w:val="22"/>
          <w:szCs w:val="22"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131F2" w14:textId="77777777" w:rsidR="00FF4909" w:rsidRDefault="00FF4909" w:rsidP="0071357C">
      <w:r>
        <w:separator/>
      </w:r>
    </w:p>
  </w:footnote>
  <w:footnote w:type="continuationSeparator" w:id="0">
    <w:p w14:paraId="5B238DE6" w14:textId="77777777" w:rsidR="00FF4909" w:rsidRDefault="00FF4909" w:rsidP="0071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B44E" w14:textId="77777777" w:rsidR="00E51305" w:rsidRDefault="005F5ACD" w:rsidP="00C65771">
    <w:pPr>
      <w:rPr>
        <w:lang w:eastAsia="ar-SA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4CCBC8AB" wp14:editId="40DE1A2B">
          <wp:simplePos x="0" y="0"/>
          <wp:positionH relativeFrom="column">
            <wp:posOffset>2677160</wp:posOffset>
          </wp:positionH>
          <wp:positionV relativeFrom="paragraph">
            <wp:posOffset>-158115</wp:posOffset>
          </wp:positionV>
          <wp:extent cx="488950" cy="549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80C25" w14:textId="77777777" w:rsidR="0058194C" w:rsidRDefault="0058194C" w:rsidP="00E51305">
    <w:pPr>
      <w:widowControl w:val="0"/>
      <w:tabs>
        <w:tab w:val="left" w:pos="4819"/>
        <w:tab w:val="right" w:pos="9638"/>
      </w:tabs>
      <w:suppressAutoHyphens/>
      <w:textAlignment w:val="baseline"/>
      <w:rPr>
        <w:rFonts w:ascii="Baskerville Old Face" w:hAnsi="Baskerville Old Face" w:cs="Arial"/>
        <w:b/>
        <w:sz w:val="36"/>
        <w:szCs w:val="36"/>
        <w:lang w:eastAsia="ar-SA"/>
      </w:rPr>
    </w:pPr>
  </w:p>
  <w:p w14:paraId="1946D24B" w14:textId="77777777" w:rsidR="00C65771" w:rsidRPr="0058194C" w:rsidRDefault="00C6577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b/>
        <w:lang w:eastAsia="ar-SA"/>
      </w:rPr>
    </w:pPr>
    <w:r w:rsidRPr="0058194C">
      <w:rPr>
        <w:rFonts w:ascii="Baskerville Old Face" w:hAnsi="Baskerville Old Face" w:cs="Arial"/>
        <w:b/>
        <w:lang w:eastAsia="ar-SA"/>
      </w:rPr>
      <w:t>Ministero dell’Istruzione</w:t>
    </w:r>
    <w:r w:rsidR="0058194C" w:rsidRPr="0058194C">
      <w:rPr>
        <w:rFonts w:ascii="Baskerville Old Face" w:hAnsi="Baskerville Old Face" w:cs="Arial"/>
        <w:b/>
        <w:lang w:eastAsia="ar-SA"/>
      </w:rPr>
      <w:t>, dell’Università e della Ricerca</w:t>
    </w:r>
  </w:p>
  <w:p w14:paraId="4CFE3B78" w14:textId="77777777" w:rsidR="00C65771" w:rsidRPr="0058194C" w:rsidRDefault="00C6577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8"/>
        <w:szCs w:val="48"/>
        <w:lang w:eastAsia="ar-SA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ISTITUTO COMPRENSIVO STATALE</w:t>
    </w:r>
  </w:p>
  <w:p w14:paraId="503C5B96" w14:textId="77777777" w:rsidR="0058194C" w:rsidRPr="0058194C" w:rsidRDefault="00C6577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color w:val="002060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BACCIO DA MONTELUPO</w:t>
    </w:r>
  </w:p>
  <w:p w14:paraId="36926009" w14:textId="77777777" w:rsidR="00AB303D" w:rsidRDefault="00AB303D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  <w:r w:rsidRPr="00AB303D">
      <w:rPr>
        <w:rFonts w:ascii="Baskerville Old Face" w:hAnsi="Baskerville Old Face" w:cs="Arial"/>
        <w:sz w:val="36"/>
        <w:szCs w:val="36"/>
        <w:lang w:eastAsia="ar-SA"/>
      </w:rPr>
      <w:t>Scuola dell’Infanzia, Primaria e Secondaria I Grado</w:t>
    </w:r>
  </w:p>
  <w:p w14:paraId="287B0B3E" w14:textId="77777777" w:rsidR="00B05120" w:rsidRPr="00AB303D" w:rsidRDefault="00B05120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571B67"/>
    <w:multiLevelType w:val="multilevel"/>
    <w:tmpl w:val="E3DA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54A"/>
    <w:multiLevelType w:val="multilevel"/>
    <w:tmpl w:val="C920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330E9"/>
    <w:multiLevelType w:val="hybridMultilevel"/>
    <w:tmpl w:val="AFF620FE"/>
    <w:lvl w:ilvl="0" w:tplc="EA3481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01969"/>
    <w:multiLevelType w:val="hybridMultilevel"/>
    <w:tmpl w:val="EED642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D7185"/>
    <w:multiLevelType w:val="hybridMultilevel"/>
    <w:tmpl w:val="75444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360CE"/>
    <w:multiLevelType w:val="hybridMultilevel"/>
    <w:tmpl w:val="23FE2ADA"/>
    <w:lvl w:ilvl="0" w:tplc="D81C37D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64C7A"/>
    <w:multiLevelType w:val="hybridMultilevel"/>
    <w:tmpl w:val="29AAB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C1791"/>
    <w:multiLevelType w:val="hybridMultilevel"/>
    <w:tmpl w:val="00DC4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 w15:restartNumberingAfterBreak="0">
    <w:nsid w:val="13F97800"/>
    <w:multiLevelType w:val="hybridMultilevel"/>
    <w:tmpl w:val="57106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A3AD7"/>
    <w:multiLevelType w:val="hybridMultilevel"/>
    <w:tmpl w:val="950A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B2284"/>
    <w:multiLevelType w:val="hybridMultilevel"/>
    <w:tmpl w:val="9CE8D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03D0"/>
    <w:multiLevelType w:val="hybridMultilevel"/>
    <w:tmpl w:val="8F08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B7E42"/>
    <w:multiLevelType w:val="hybridMultilevel"/>
    <w:tmpl w:val="4EF0A586"/>
    <w:lvl w:ilvl="0" w:tplc="7CBE16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1C330DF2"/>
    <w:multiLevelType w:val="hybridMultilevel"/>
    <w:tmpl w:val="49B4C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F68"/>
    <w:multiLevelType w:val="hybridMultilevel"/>
    <w:tmpl w:val="713C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2B07BA"/>
    <w:multiLevelType w:val="hybridMultilevel"/>
    <w:tmpl w:val="7EA89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6635B"/>
    <w:multiLevelType w:val="hybridMultilevel"/>
    <w:tmpl w:val="F3B04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D3C76"/>
    <w:multiLevelType w:val="hybridMultilevel"/>
    <w:tmpl w:val="F90AB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3132F0"/>
    <w:multiLevelType w:val="hybridMultilevel"/>
    <w:tmpl w:val="C33EB790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E85869"/>
    <w:multiLevelType w:val="hybridMultilevel"/>
    <w:tmpl w:val="622CB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24B18"/>
    <w:multiLevelType w:val="hybridMultilevel"/>
    <w:tmpl w:val="1F602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4EE9"/>
    <w:multiLevelType w:val="hybridMultilevel"/>
    <w:tmpl w:val="B5B0B58C"/>
    <w:lvl w:ilvl="0" w:tplc="BBDA1C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BB79F8"/>
    <w:multiLevelType w:val="hybridMultilevel"/>
    <w:tmpl w:val="7180D44A"/>
    <w:lvl w:ilvl="0" w:tplc="B4280DF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1BE3"/>
    <w:multiLevelType w:val="hybridMultilevel"/>
    <w:tmpl w:val="A62213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05025"/>
    <w:multiLevelType w:val="hybridMultilevel"/>
    <w:tmpl w:val="7438E312"/>
    <w:lvl w:ilvl="0" w:tplc="018A8D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787339"/>
    <w:multiLevelType w:val="hybridMultilevel"/>
    <w:tmpl w:val="25F8E582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 w15:restartNumberingAfterBreak="0">
    <w:nsid w:val="509A7A98"/>
    <w:multiLevelType w:val="hybridMultilevel"/>
    <w:tmpl w:val="912CE1D2"/>
    <w:lvl w:ilvl="0" w:tplc="427036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B4FDE"/>
    <w:multiLevelType w:val="hybridMultilevel"/>
    <w:tmpl w:val="58B8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12285"/>
    <w:multiLevelType w:val="hybridMultilevel"/>
    <w:tmpl w:val="4E2A2EC2"/>
    <w:lvl w:ilvl="0" w:tplc="39166DB8">
      <w:numFmt w:val="bullet"/>
      <w:lvlText w:val=""/>
      <w:lvlJc w:val="left"/>
      <w:pPr>
        <w:ind w:left="360" w:hanging="360"/>
      </w:pPr>
      <w:rPr>
        <w:rFonts w:ascii="Book Antiqua" w:eastAsia="Calibri" w:hAnsi="Book Antiqua" w:cs="Cambria" w:hint="default"/>
        <w:b/>
        <w:color w:val="00000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D45DA"/>
    <w:multiLevelType w:val="hybridMultilevel"/>
    <w:tmpl w:val="E6365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4F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E0982"/>
    <w:multiLevelType w:val="hybridMultilevel"/>
    <w:tmpl w:val="C420852C"/>
    <w:lvl w:ilvl="0" w:tplc="A7AE6734">
      <w:start w:val="3"/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4" w15:restartNumberingAfterBreak="0">
    <w:nsid w:val="6E3C5588"/>
    <w:multiLevelType w:val="hybridMultilevel"/>
    <w:tmpl w:val="38A8D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93564"/>
    <w:multiLevelType w:val="hybridMultilevel"/>
    <w:tmpl w:val="0B38D7F6"/>
    <w:lvl w:ilvl="0" w:tplc="FC42324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E2D5A"/>
    <w:multiLevelType w:val="hybridMultilevel"/>
    <w:tmpl w:val="61E89F56"/>
    <w:lvl w:ilvl="0" w:tplc="A664E8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22747"/>
    <w:multiLevelType w:val="hybridMultilevel"/>
    <w:tmpl w:val="F3B04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95EB1"/>
    <w:multiLevelType w:val="hybridMultilevel"/>
    <w:tmpl w:val="EA8C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29"/>
  </w:num>
  <w:num w:numId="5">
    <w:abstractNumId w:val="31"/>
  </w:num>
  <w:num w:numId="6">
    <w:abstractNumId w:val="12"/>
  </w:num>
  <w:num w:numId="7">
    <w:abstractNumId w:val="0"/>
    <w:lvlOverride w:ilvl="0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6"/>
  </w:num>
  <w:num w:numId="11">
    <w:abstractNumId w:val="33"/>
  </w:num>
  <w:num w:numId="12">
    <w:abstractNumId w:val="6"/>
  </w:num>
  <w:num w:numId="13">
    <w:abstractNumId w:val="3"/>
  </w:num>
  <w:num w:numId="14">
    <w:abstractNumId w:val="26"/>
  </w:num>
  <w:num w:numId="15">
    <w:abstractNumId w:val="17"/>
  </w:num>
  <w:num w:numId="16">
    <w:abstractNumId w:val="34"/>
  </w:num>
  <w:num w:numId="17">
    <w:abstractNumId w:val="9"/>
  </w:num>
  <w:num w:numId="18">
    <w:abstractNumId w:val="27"/>
  </w:num>
  <w:num w:numId="19">
    <w:abstractNumId w:val="11"/>
  </w:num>
  <w:num w:numId="20">
    <w:abstractNumId w:val="15"/>
  </w:num>
  <w:num w:numId="21">
    <w:abstractNumId w:val="22"/>
  </w:num>
  <w:num w:numId="22">
    <w:abstractNumId w:val="30"/>
  </w:num>
  <w:num w:numId="23">
    <w:abstractNumId w:val="16"/>
  </w:num>
  <w:num w:numId="24">
    <w:abstractNumId w:val="32"/>
  </w:num>
  <w:num w:numId="25">
    <w:abstractNumId w:val="38"/>
  </w:num>
  <w:num w:numId="26">
    <w:abstractNumId w:val="18"/>
  </w:num>
  <w:num w:numId="27">
    <w:abstractNumId w:val="21"/>
  </w:num>
  <w:num w:numId="28">
    <w:abstractNumId w:val="10"/>
  </w:num>
  <w:num w:numId="29">
    <w:abstractNumId w:val="7"/>
  </w:num>
  <w:num w:numId="30">
    <w:abstractNumId w:val="13"/>
  </w:num>
  <w:num w:numId="31">
    <w:abstractNumId w:val="35"/>
  </w:num>
  <w:num w:numId="32">
    <w:abstractNumId w:val="4"/>
  </w:num>
  <w:num w:numId="33">
    <w:abstractNumId w:val="5"/>
  </w:num>
  <w:num w:numId="34">
    <w:abstractNumId w:val="37"/>
  </w:num>
  <w:num w:numId="35">
    <w:abstractNumId w:val="19"/>
  </w:num>
  <w:num w:numId="36">
    <w:abstractNumId w:val="8"/>
  </w:num>
  <w:num w:numId="37">
    <w:abstractNumId w:val="1"/>
  </w:num>
  <w:num w:numId="38">
    <w:abstractNumId w:val="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7"/>
    <w:rsid w:val="00003458"/>
    <w:rsid w:val="0000569E"/>
    <w:rsid w:val="0001514D"/>
    <w:rsid w:val="00024EDB"/>
    <w:rsid w:val="00025B49"/>
    <w:rsid w:val="00034559"/>
    <w:rsid w:val="00041382"/>
    <w:rsid w:val="00060FC8"/>
    <w:rsid w:val="00062DCB"/>
    <w:rsid w:val="000701F9"/>
    <w:rsid w:val="00084C72"/>
    <w:rsid w:val="000E043A"/>
    <w:rsid w:val="000E5C2B"/>
    <w:rsid w:val="00100BF9"/>
    <w:rsid w:val="00103B13"/>
    <w:rsid w:val="001077B6"/>
    <w:rsid w:val="0016060E"/>
    <w:rsid w:val="00184BA4"/>
    <w:rsid w:val="00197E9B"/>
    <w:rsid w:val="001E27E1"/>
    <w:rsid w:val="001E592B"/>
    <w:rsid w:val="00204522"/>
    <w:rsid w:val="00214876"/>
    <w:rsid w:val="00227C74"/>
    <w:rsid w:val="00230A83"/>
    <w:rsid w:val="00235B9E"/>
    <w:rsid w:val="002434CA"/>
    <w:rsid w:val="00265F3A"/>
    <w:rsid w:val="002716A7"/>
    <w:rsid w:val="002922E7"/>
    <w:rsid w:val="002B032C"/>
    <w:rsid w:val="002B341E"/>
    <w:rsid w:val="002C6DD1"/>
    <w:rsid w:val="002C7F73"/>
    <w:rsid w:val="002E4BB2"/>
    <w:rsid w:val="002E6D1C"/>
    <w:rsid w:val="002F4BF7"/>
    <w:rsid w:val="003058AC"/>
    <w:rsid w:val="003062DC"/>
    <w:rsid w:val="0031126B"/>
    <w:rsid w:val="00331DD3"/>
    <w:rsid w:val="0033260F"/>
    <w:rsid w:val="00351F58"/>
    <w:rsid w:val="0035672F"/>
    <w:rsid w:val="003606B2"/>
    <w:rsid w:val="0036384D"/>
    <w:rsid w:val="003654C9"/>
    <w:rsid w:val="00376A81"/>
    <w:rsid w:val="003848E9"/>
    <w:rsid w:val="003A1BFA"/>
    <w:rsid w:val="003B0FE7"/>
    <w:rsid w:val="003B548C"/>
    <w:rsid w:val="003C16F4"/>
    <w:rsid w:val="003C7FB6"/>
    <w:rsid w:val="003D5579"/>
    <w:rsid w:val="004453AB"/>
    <w:rsid w:val="004654B0"/>
    <w:rsid w:val="00467731"/>
    <w:rsid w:val="0048201A"/>
    <w:rsid w:val="004964CB"/>
    <w:rsid w:val="004A158C"/>
    <w:rsid w:val="004B071F"/>
    <w:rsid w:val="004B6036"/>
    <w:rsid w:val="004C3679"/>
    <w:rsid w:val="005115AF"/>
    <w:rsid w:val="00512C73"/>
    <w:rsid w:val="00537197"/>
    <w:rsid w:val="00571A84"/>
    <w:rsid w:val="0058194C"/>
    <w:rsid w:val="00586F59"/>
    <w:rsid w:val="00595AED"/>
    <w:rsid w:val="005A0703"/>
    <w:rsid w:val="005D4133"/>
    <w:rsid w:val="005E4DD6"/>
    <w:rsid w:val="005F5ACD"/>
    <w:rsid w:val="00604693"/>
    <w:rsid w:val="00610934"/>
    <w:rsid w:val="00611985"/>
    <w:rsid w:val="0062608A"/>
    <w:rsid w:val="00632E78"/>
    <w:rsid w:val="00651BD9"/>
    <w:rsid w:val="00654AB4"/>
    <w:rsid w:val="00655230"/>
    <w:rsid w:val="00666FA3"/>
    <w:rsid w:val="00674860"/>
    <w:rsid w:val="00680875"/>
    <w:rsid w:val="006A1E86"/>
    <w:rsid w:val="006A4129"/>
    <w:rsid w:val="006A42DD"/>
    <w:rsid w:val="006C03D8"/>
    <w:rsid w:val="006C04A4"/>
    <w:rsid w:val="006C10DF"/>
    <w:rsid w:val="006D2D32"/>
    <w:rsid w:val="006E7FD0"/>
    <w:rsid w:val="007034C5"/>
    <w:rsid w:val="007118C7"/>
    <w:rsid w:val="0071336F"/>
    <w:rsid w:val="0071357C"/>
    <w:rsid w:val="007144FC"/>
    <w:rsid w:val="00774AAB"/>
    <w:rsid w:val="007A5046"/>
    <w:rsid w:val="007A78D8"/>
    <w:rsid w:val="007A7951"/>
    <w:rsid w:val="007C08D7"/>
    <w:rsid w:val="007F2538"/>
    <w:rsid w:val="007F5748"/>
    <w:rsid w:val="00802F06"/>
    <w:rsid w:val="0081331A"/>
    <w:rsid w:val="0081445F"/>
    <w:rsid w:val="00817E2D"/>
    <w:rsid w:val="008210F0"/>
    <w:rsid w:val="008213B7"/>
    <w:rsid w:val="008241B6"/>
    <w:rsid w:val="008344D3"/>
    <w:rsid w:val="0085642E"/>
    <w:rsid w:val="008836ED"/>
    <w:rsid w:val="008A5DA6"/>
    <w:rsid w:val="008C7E72"/>
    <w:rsid w:val="008D1315"/>
    <w:rsid w:val="008D6E7D"/>
    <w:rsid w:val="008E35F9"/>
    <w:rsid w:val="008F70D5"/>
    <w:rsid w:val="008F76EC"/>
    <w:rsid w:val="009455C4"/>
    <w:rsid w:val="00956DED"/>
    <w:rsid w:val="009625A2"/>
    <w:rsid w:val="00987236"/>
    <w:rsid w:val="00991948"/>
    <w:rsid w:val="009A5210"/>
    <w:rsid w:val="009A6BA9"/>
    <w:rsid w:val="009B06FE"/>
    <w:rsid w:val="009B3B72"/>
    <w:rsid w:val="009C4689"/>
    <w:rsid w:val="009D5AB3"/>
    <w:rsid w:val="009E058B"/>
    <w:rsid w:val="009E7175"/>
    <w:rsid w:val="009F6054"/>
    <w:rsid w:val="00A069D1"/>
    <w:rsid w:val="00A16D6B"/>
    <w:rsid w:val="00A214E3"/>
    <w:rsid w:val="00A62CEE"/>
    <w:rsid w:val="00A654E3"/>
    <w:rsid w:val="00A718A5"/>
    <w:rsid w:val="00A72F94"/>
    <w:rsid w:val="00A8628F"/>
    <w:rsid w:val="00A908CD"/>
    <w:rsid w:val="00AB0387"/>
    <w:rsid w:val="00AB1C54"/>
    <w:rsid w:val="00AB2EA4"/>
    <w:rsid w:val="00AB303D"/>
    <w:rsid w:val="00AC1B6E"/>
    <w:rsid w:val="00AE13A9"/>
    <w:rsid w:val="00AE20C4"/>
    <w:rsid w:val="00AE2CE9"/>
    <w:rsid w:val="00AF68D5"/>
    <w:rsid w:val="00B045D0"/>
    <w:rsid w:val="00B05120"/>
    <w:rsid w:val="00B174FB"/>
    <w:rsid w:val="00B61AE0"/>
    <w:rsid w:val="00B77C4A"/>
    <w:rsid w:val="00B95C16"/>
    <w:rsid w:val="00BA7988"/>
    <w:rsid w:val="00BB3095"/>
    <w:rsid w:val="00BD207B"/>
    <w:rsid w:val="00BE7BA6"/>
    <w:rsid w:val="00BF119F"/>
    <w:rsid w:val="00BF2A28"/>
    <w:rsid w:val="00C16546"/>
    <w:rsid w:val="00C23295"/>
    <w:rsid w:val="00C41085"/>
    <w:rsid w:val="00C65771"/>
    <w:rsid w:val="00C857EA"/>
    <w:rsid w:val="00C94648"/>
    <w:rsid w:val="00CD36B3"/>
    <w:rsid w:val="00CD7E23"/>
    <w:rsid w:val="00CF3BC6"/>
    <w:rsid w:val="00D37FE0"/>
    <w:rsid w:val="00D44D22"/>
    <w:rsid w:val="00D56766"/>
    <w:rsid w:val="00D65B1A"/>
    <w:rsid w:val="00D7600C"/>
    <w:rsid w:val="00D9107A"/>
    <w:rsid w:val="00DC12A1"/>
    <w:rsid w:val="00DC32CA"/>
    <w:rsid w:val="00DE0985"/>
    <w:rsid w:val="00DE2392"/>
    <w:rsid w:val="00DE745E"/>
    <w:rsid w:val="00DF35CD"/>
    <w:rsid w:val="00DF7F13"/>
    <w:rsid w:val="00E00A82"/>
    <w:rsid w:val="00E03481"/>
    <w:rsid w:val="00E26D82"/>
    <w:rsid w:val="00E3249D"/>
    <w:rsid w:val="00E426D0"/>
    <w:rsid w:val="00E4671A"/>
    <w:rsid w:val="00E51305"/>
    <w:rsid w:val="00E52467"/>
    <w:rsid w:val="00E579CD"/>
    <w:rsid w:val="00EA61D8"/>
    <w:rsid w:val="00ED04ED"/>
    <w:rsid w:val="00EF1D5D"/>
    <w:rsid w:val="00EF23D1"/>
    <w:rsid w:val="00F076D9"/>
    <w:rsid w:val="00F07E6C"/>
    <w:rsid w:val="00F168AF"/>
    <w:rsid w:val="00F16B95"/>
    <w:rsid w:val="00F235DE"/>
    <w:rsid w:val="00F64AB7"/>
    <w:rsid w:val="00F64F7C"/>
    <w:rsid w:val="00F9555C"/>
    <w:rsid w:val="00F96762"/>
    <w:rsid w:val="00FA0320"/>
    <w:rsid w:val="00FA7D04"/>
    <w:rsid w:val="00FB5039"/>
    <w:rsid w:val="00FD37C7"/>
    <w:rsid w:val="00FD3C63"/>
    <w:rsid w:val="00FD66EC"/>
    <w:rsid w:val="00FE1F1F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3ED065"/>
  <w15:chartTrackingRefBased/>
  <w15:docId w15:val="{8EE5E4C5-4A22-4AD9-A490-97664D22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4248" w:hanging="4248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4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348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3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6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C468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26D0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B071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4B071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1357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1357C"/>
    <w:rPr>
      <w:sz w:val="24"/>
      <w:szCs w:val="24"/>
    </w:rPr>
  </w:style>
  <w:style w:type="paragraph" w:customStyle="1" w:styleId="Default">
    <w:name w:val="Default"/>
    <w:rsid w:val="00E00A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E034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E03481"/>
    <w:rPr>
      <w:rFonts w:ascii="Calibri Light" w:eastAsia="Times New Roman" w:hAnsi="Calibri Light" w:cs="Times New Roman"/>
      <w:sz w:val="22"/>
      <w:szCs w:val="22"/>
    </w:rPr>
  </w:style>
  <w:style w:type="paragraph" w:styleId="PreformattatoHTML">
    <w:name w:val="HTML Preformatted"/>
    <w:basedOn w:val="Normale"/>
    <w:link w:val="PreformattatoHTMLCarattere"/>
    <w:rsid w:val="0006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  <w:style w:type="character" w:customStyle="1" w:styleId="PreformattatoHTMLCarattere">
    <w:name w:val="Preformattato HTML Carattere"/>
    <w:link w:val="PreformattatoHTML"/>
    <w:rsid w:val="00062DCB"/>
    <w:rPr>
      <w:rFonts w:ascii="Courier New" w:hAnsi="Courier New" w:cs="Courier New"/>
      <w:color w:val="000000"/>
      <w:sz w:val="18"/>
      <w:szCs w:val="18"/>
      <w:lang w:eastAsia="ar-SA"/>
    </w:rPr>
  </w:style>
  <w:style w:type="character" w:styleId="Riferimentointenso">
    <w:name w:val="Intense Reference"/>
    <w:uiPriority w:val="32"/>
    <w:qFormat/>
    <w:rsid w:val="00C65771"/>
    <w:rPr>
      <w:b/>
      <w:bCs/>
      <w:smallCaps/>
      <w:color w:val="5B9BD5"/>
      <w:spacing w:val="5"/>
    </w:rPr>
  </w:style>
  <w:style w:type="character" w:customStyle="1" w:styleId="Titolo5Carattere">
    <w:name w:val="Titolo 5 Carattere"/>
    <w:link w:val="Titolo5"/>
    <w:uiPriority w:val="9"/>
    <w:semiHidden/>
    <w:rsid w:val="00F64F7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39"/>
    <w:rsid w:val="0061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DC32CA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lang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CE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E5C2B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10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1X-mQsY3IDF8x9gtARvBEAu6kHd2fCPa2MycqsJM2fo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11007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4756</CharactersWithSpaces>
  <SharedDoc>false</SharedDoc>
  <HLinks>
    <vt:vector size="24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  <vt:variant>
        <vt:i4>8323130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http://www.istitutocomprensivomontelupo.it/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mailto:fiic811007@pec.istruzione.it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 Scafarto</dc:creator>
  <cp:keywords/>
  <dc:description/>
  <cp:lastModifiedBy>Alessandra Pratelli</cp:lastModifiedBy>
  <cp:revision>3</cp:revision>
  <cp:lastPrinted>2021-10-05T07:40:00Z</cp:lastPrinted>
  <dcterms:created xsi:type="dcterms:W3CDTF">2022-02-17T12:40:00Z</dcterms:created>
  <dcterms:modified xsi:type="dcterms:W3CDTF">2022-02-17T12:42:00Z</dcterms:modified>
</cp:coreProperties>
</file>